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BE" w:rsidRDefault="006248BE" w:rsidP="006248BE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вакантные должности  заведующих кафедрами</w:t>
      </w:r>
    </w:p>
    <w:p w:rsidR="006248BE" w:rsidRDefault="006248BE" w:rsidP="006248BE">
      <w:pPr>
        <w:rPr>
          <w:rFonts w:ascii="Times New Roman" w:hAnsi="Times New Roman" w:cs="Times New Roman"/>
          <w:sz w:val="24"/>
          <w:szCs w:val="24"/>
        </w:rPr>
      </w:pPr>
    </w:p>
    <w:p w:rsidR="006248BE" w:rsidRDefault="006248BE" w:rsidP="00624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объявлены 3 февраля 2023 года. </w:t>
      </w:r>
    </w:p>
    <w:p w:rsidR="006248BE" w:rsidRDefault="006248BE" w:rsidP="006248BE">
      <w:pPr>
        <w:rPr>
          <w:rFonts w:ascii="Times New Roman" w:hAnsi="Times New Roman" w:cs="Times New Roman"/>
          <w:b/>
        </w:rPr>
      </w:pPr>
    </w:p>
    <w:p w:rsidR="006248BE" w:rsidRDefault="006248BE" w:rsidP="006248B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Кафедра радиотехнических систем  (Кафедра 22)</w:t>
      </w:r>
    </w:p>
    <w:p w:rsidR="006248BE" w:rsidRDefault="006248BE" w:rsidP="006248BE">
      <w:pPr>
        <w:pStyle w:val="a3"/>
      </w:pPr>
      <w:r>
        <w:t>1.1. Заведующий кафедрой – 1,0 ставка</w:t>
      </w:r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22.05.2023.</w:t>
      </w:r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22.06.2023.</w:t>
      </w:r>
    </w:p>
    <w:p w:rsidR="006248BE" w:rsidRDefault="006248BE" w:rsidP="00624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8BE" w:rsidRDefault="006248BE" w:rsidP="00624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8BE">
        <w:rPr>
          <w:rFonts w:ascii="Times New Roman" w:hAnsi="Times New Roman" w:cs="Times New Roman"/>
          <w:b/>
          <w:sz w:val="28"/>
          <w:szCs w:val="28"/>
        </w:rPr>
        <w:t xml:space="preserve">2. Кафедра </w:t>
      </w:r>
      <w:proofErr w:type="spellStart"/>
      <w:r w:rsidRPr="006248BE">
        <w:rPr>
          <w:rFonts w:ascii="Times New Roman" w:hAnsi="Times New Roman" w:cs="Times New Roman"/>
          <w:b/>
          <w:sz w:val="28"/>
          <w:szCs w:val="28"/>
        </w:rPr>
        <w:t>инфокоммуникационных</w:t>
      </w:r>
      <w:proofErr w:type="spellEnd"/>
      <w:r w:rsidRPr="006248BE">
        <w:rPr>
          <w:rFonts w:ascii="Times New Roman" w:hAnsi="Times New Roman" w:cs="Times New Roman"/>
          <w:b/>
          <w:sz w:val="28"/>
          <w:szCs w:val="28"/>
        </w:rPr>
        <w:t xml:space="preserve"> технологий и систем связи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8BE" w:rsidRPr="006248BE" w:rsidRDefault="006248BE" w:rsidP="00624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48BE">
        <w:rPr>
          <w:rFonts w:ascii="Times New Roman" w:hAnsi="Times New Roman" w:cs="Times New Roman"/>
          <w:b/>
          <w:sz w:val="28"/>
          <w:szCs w:val="28"/>
        </w:rPr>
        <w:t>(Кафедра 25)</w:t>
      </w:r>
    </w:p>
    <w:p w:rsidR="006248BE" w:rsidRDefault="006248BE" w:rsidP="006248BE">
      <w:pPr>
        <w:pStyle w:val="a3"/>
      </w:pPr>
      <w:r>
        <w:t>2.1. Заведующий кафедрой – 1,0 ставка</w:t>
      </w:r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 в организациях по направлению профессиональной деятельности, соответствующей деятельности кафедры, не менее 5 лет.</w:t>
      </w:r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22.05.2023.</w:t>
      </w:r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6248BE" w:rsidRDefault="006248BE" w:rsidP="00624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22.06.2023.</w:t>
      </w:r>
    </w:p>
    <w:p w:rsidR="006248BE" w:rsidRDefault="006248BE" w:rsidP="006248BE"/>
    <w:p w:rsidR="006248BE" w:rsidRDefault="006248BE" w:rsidP="006248BE"/>
    <w:p w:rsidR="006248BE" w:rsidRDefault="006248BE" w:rsidP="006248BE"/>
    <w:p w:rsidR="00A8477E" w:rsidRDefault="00A8477E"/>
    <w:sectPr w:rsidR="00A8477E" w:rsidSect="006248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BE"/>
    <w:rsid w:val="006248BE"/>
    <w:rsid w:val="00A8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4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48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62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4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>Computer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2023-02-03T12:08:00Z</dcterms:created>
  <dcterms:modified xsi:type="dcterms:W3CDTF">2023-02-03T12:11:00Z</dcterms:modified>
</cp:coreProperties>
</file>