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F6" w:rsidRPr="00370D2C" w:rsidRDefault="003530F6" w:rsidP="003530F6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45"/>
          <w:szCs w:val="45"/>
        </w:rPr>
      </w:pPr>
      <w:r w:rsidRPr="00370D2C">
        <w:rPr>
          <w:rFonts w:ascii="Times New Roman" w:hAnsi="Times New Roman" w:cs="Times New Roman"/>
          <w:color w:val="auto"/>
          <w:sz w:val="45"/>
          <w:szCs w:val="45"/>
        </w:rPr>
        <w:t>Конкурс на замещение должностей педагогических работников, относящихся к профессорско-преподавательскому составу</w:t>
      </w:r>
    </w:p>
    <w:p w:rsidR="00C0604D" w:rsidRPr="00370D2C" w:rsidRDefault="00C0604D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0F6" w:rsidRPr="00370D2C" w:rsidRDefault="003530F6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04D" w:rsidRPr="00370D2C" w:rsidRDefault="003530F6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D2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Дата объявления конкурса:</w:t>
      </w:r>
      <w:r w:rsidR="00C0604D" w:rsidRPr="0037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0B" w:rsidRPr="00370D2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12</w:t>
      </w:r>
      <w:r w:rsidR="00945CC8" w:rsidRPr="00370D2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 xml:space="preserve"> декабря</w:t>
      </w:r>
      <w:r w:rsidR="00C0604D" w:rsidRPr="00370D2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 xml:space="preserve"> 2024 года</w:t>
      </w:r>
      <w:r w:rsidR="00C0604D" w:rsidRPr="00370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4D" w:rsidRPr="00370D2C" w:rsidRDefault="00C0604D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0604D" w:rsidRPr="00370D2C" w:rsidRDefault="00C0604D" w:rsidP="00485E5E">
      <w:pPr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В случае</w:t>
      </w:r>
      <w:r w:rsidR="00837F60" w:rsidRPr="00370D2C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Pr="00370D2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37F60" w:rsidRPr="00370D2C">
        <w:rPr>
          <w:rFonts w:ascii="Times New Roman" w:hAnsi="Times New Roman" w:cs="Times New Roman"/>
          <w:sz w:val="28"/>
          <w:szCs w:val="28"/>
        </w:rPr>
        <w:t>й в</w:t>
      </w:r>
      <w:r w:rsidRPr="00370D2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37F60" w:rsidRPr="00370D2C">
        <w:rPr>
          <w:rFonts w:ascii="Times New Roman" w:hAnsi="Times New Roman" w:cs="Times New Roman"/>
          <w:sz w:val="28"/>
          <w:szCs w:val="28"/>
        </w:rPr>
        <w:t>я</w:t>
      </w:r>
      <w:r w:rsidRPr="00370D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37F60" w:rsidRPr="00370D2C">
        <w:rPr>
          <w:rFonts w:ascii="Times New Roman" w:hAnsi="Times New Roman" w:cs="Times New Roman"/>
          <w:sz w:val="28"/>
          <w:szCs w:val="28"/>
        </w:rPr>
        <w:t>, а также</w:t>
      </w:r>
      <w:r w:rsidRPr="00370D2C">
        <w:rPr>
          <w:rFonts w:ascii="Times New Roman" w:hAnsi="Times New Roman" w:cs="Times New Roman"/>
          <w:sz w:val="28"/>
          <w:szCs w:val="28"/>
        </w:rPr>
        <w:t xml:space="preserve"> его от</w:t>
      </w:r>
      <w:r w:rsidR="00485E5E" w:rsidRPr="00370D2C">
        <w:rPr>
          <w:rFonts w:ascii="Times New Roman" w:hAnsi="Times New Roman" w:cs="Times New Roman"/>
          <w:sz w:val="28"/>
          <w:szCs w:val="28"/>
        </w:rPr>
        <w:t>мены соответствующ</w:t>
      </w:r>
      <w:r w:rsidR="00837F60" w:rsidRPr="00370D2C">
        <w:rPr>
          <w:rFonts w:ascii="Times New Roman" w:hAnsi="Times New Roman" w:cs="Times New Roman"/>
          <w:sz w:val="28"/>
          <w:szCs w:val="28"/>
        </w:rPr>
        <w:t>ая</w:t>
      </w:r>
      <w:r w:rsidR="00485E5E" w:rsidRPr="00370D2C">
        <w:rPr>
          <w:rFonts w:ascii="Times New Roman" w:hAnsi="Times New Roman" w:cs="Times New Roman"/>
          <w:sz w:val="28"/>
          <w:szCs w:val="28"/>
        </w:rPr>
        <w:t xml:space="preserve"> </w:t>
      </w:r>
      <w:r w:rsidR="00837F60" w:rsidRPr="00370D2C">
        <w:rPr>
          <w:rFonts w:ascii="Times New Roman" w:hAnsi="Times New Roman" w:cs="Times New Roman"/>
          <w:sz w:val="28"/>
          <w:szCs w:val="28"/>
        </w:rPr>
        <w:t>информация</w:t>
      </w:r>
      <w:r w:rsidRPr="00370D2C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45CC8" w:rsidRPr="00370D2C">
        <w:rPr>
          <w:rFonts w:ascii="Times New Roman" w:hAnsi="Times New Roman" w:cs="Times New Roman"/>
          <w:sz w:val="28"/>
          <w:szCs w:val="28"/>
        </w:rPr>
        <w:t>31</w:t>
      </w:r>
      <w:r w:rsidR="008F5E57" w:rsidRPr="00370D2C">
        <w:rPr>
          <w:rFonts w:ascii="Times New Roman" w:hAnsi="Times New Roman" w:cs="Times New Roman"/>
          <w:sz w:val="28"/>
          <w:szCs w:val="28"/>
        </w:rPr>
        <w:t>.12</w:t>
      </w:r>
      <w:r w:rsidRPr="00370D2C">
        <w:rPr>
          <w:rFonts w:ascii="Times New Roman" w:hAnsi="Times New Roman" w:cs="Times New Roman"/>
          <w:sz w:val="28"/>
          <w:szCs w:val="28"/>
        </w:rPr>
        <w:t>.2024 будет размещен</w:t>
      </w:r>
      <w:r w:rsidR="00837F60" w:rsidRPr="00370D2C">
        <w:rPr>
          <w:rFonts w:ascii="Times New Roman" w:hAnsi="Times New Roman" w:cs="Times New Roman"/>
          <w:sz w:val="28"/>
          <w:szCs w:val="28"/>
        </w:rPr>
        <w:t>а</w:t>
      </w:r>
      <w:r w:rsidRPr="00370D2C">
        <w:rPr>
          <w:rFonts w:ascii="Times New Roman" w:hAnsi="Times New Roman" w:cs="Times New Roman"/>
          <w:sz w:val="28"/>
          <w:szCs w:val="28"/>
        </w:rPr>
        <w:t xml:space="preserve">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guap</w:t>
        </w:r>
        <w:proofErr w:type="spellEnd"/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</w:t>
        </w:r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70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fillpos</w:t>
        </w:r>
        <w:proofErr w:type="spellEnd"/>
      </w:hyperlink>
      <w:r w:rsidRPr="00370D2C">
        <w:rPr>
          <w:rFonts w:ascii="Times New Roman" w:hAnsi="Times New Roman" w:cs="Times New Roman"/>
          <w:sz w:val="28"/>
          <w:szCs w:val="28"/>
        </w:rPr>
        <w:t>.</w:t>
      </w:r>
    </w:p>
    <w:p w:rsidR="003530F6" w:rsidRPr="00370D2C" w:rsidRDefault="003530F6" w:rsidP="003530F6">
      <w:pPr>
        <w:pStyle w:val="a4"/>
        <w:shd w:val="clear" w:color="auto" w:fill="FFFFFF"/>
        <w:spacing w:line="384" w:lineRule="atLeast"/>
        <w:jc w:val="both"/>
        <w:rPr>
          <w:rFonts w:eastAsiaTheme="majorEastAsia"/>
          <w:b/>
          <w:bCs/>
          <w:sz w:val="28"/>
          <w:szCs w:val="28"/>
          <w:u w:val="single"/>
        </w:rPr>
      </w:pPr>
      <w:r w:rsidRPr="00370D2C">
        <w:rPr>
          <w:rFonts w:eastAsiaTheme="majorEastAsia"/>
          <w:b/>
          <w:bCs/>
          <w:sz w:val="28"/>
          <w:szCs w:val="28"/>
          <w:u w:val="single"/>
        </w:rPr>
        <w:t>Прием заявлений для участия в конкурсе осуществляется по адресу:</w:t>
      </w:r>
    </w:p>
    <w:p w:rsidR="003530F6" w:rsidRPr="00370D2C" w:rsidRDefault="00837F60" w:rsidP="003530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 xml:space="preserve">190000, Российская Федерация, </w:t>
      </w:r>
      <w:r w:rsidR="003530F6" w:rsidRPr="00370D2C">
        <w:rPr>
          <w:rFonts w:ascii="Times New Roman" w:eastAsia="Times New Roman" w:hAnsi="Times New Roman" w:cs="Times New Roman"/>
          <w:sz w:val="28"/>
          <w:szCs w:val="28"/>
        </w:rPr>
        <w:t>Санкт-Петербург, ул. Большая Морская, д. 67 лит. А, кабинет 23-05 (О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тдел кадров работников).</w:t>
      </w:r>
      <w:r w:rsidRPr="00370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F6" w:rsidRPr="00370D2C" w:rsidRDefault="003530F6" w:rsidP="003530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>Телефон: </w:t>
      </w:r>
      <w:hyperlink r:id="rId6" w:history="1">
        <w:r w:rsidRPr="00370D2C">
          <w:rPr>
            <w:rFonts w:ascii="Times New Roman" w:eastAsia="Times New Roman" w:hAnsi="Times New Roman" w:cs="Times New Roman"/>
            <w:sz w:val="28"/>
            <w:szCs w:val="28"/>
          </w:rPr>
          <w:t>+7 (812) 571-40-43</w:t>
        </w:r>
      </w:hyperlink>
    </w:p>
    <w:p w:rsidR="003530F6" w:rsidRPr="00370D2C" w:rsidRDefault="003530F6" w:rsidP="003530F6">
      <w:pPr>
        <w:pStyle w:val="a4"/>
        <w:shd w:val="clear" w:color="auto" w:fill="FFFFFF"/>
        <w:spacing w:line="384" w:lineRule="atLeast"/>
        <w:jc w:val="both"/>
        <w:rPr>
          <w:rFonts w:eastAsiaTheme="majorEastAsia"/>
          <w:b/>
          <w:bCs/>
          <w:sz w:val="28"/>
          <w:szCs w:val="28"/>
          <w:u w:val="single"/>
        </w:rPr>
      </w:pPr>
      <w:r w:rsidRPr="00370D2C">
        <w:rPr>
          <w:rFonts w:eastAsiaTheme="majorEastAsia"/>
          <w:b/>
          <w:bCs/>
          <w:sz w:val="28"/>
          <w:szCs w:val="28"/>
          <w:u w:val="single"/>
        </w:rPr>
        <w:t>График приема документов и заявлений для участия в конкурсе</w:t>
      </w:r>
      <w:r w:rsidR="00837F60" w:rsidRPr="00370D2C">
        <w:rPr>
          <w:rFonts w:eastAsiaTheme="majorEastAsia"/>
          <w:b/>
          <w:bCs/>
          <w:sz w:val="28"/>
          <w:szCs w:val="28"/>
          <w:u w:val="single"/>
        </w:rPr>
        <w:t xml:space="preserve"> при очном обращении</w:t>
      </w:r>
      <w:r w:rsidRPr="00370D2C">
        <w:rPr>
          <w:rFonts w:eastAsiaTheme="majorEastAsia"/>
          <w:b/>
          <w:bCs/>
          <w:sz w:val="28"/>
          <w:szCs w:val="28"/>
          <w:u w:val="single"/>
        </w:rPr>
        <w:t>:</w:t>
      </w:r>
    </w:p>
    <w:p w:rsidR="003530F6" w:rsidRPr="00370D2C" w:rsidRDefault="003530F6" w:rsidP="003530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0D2C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70D2C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370D2C">
        <w:rPr>
          <w:rFonts w:ascii="Times New Roman" w:eastAsia="Times New Roman" w:hAnsi="Times New Roman" w:cs="Times New Roman"/>
          <w:sz w:val="28"/>
          <w:szCs w:val="28"/>
        </w:rPr>
        <w:t>: с 9.00 до 18.00</w:t>
      </w:r>
    </w:p>
    <w:p w:rsidR="003530F6" w:rsidRPr="00370D2C" w:rsidRDefault="003530F6" w:rsidP="003530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0D2C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spellEnd"/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0D2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spellEnd"/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 - выходные дни</w:t>
      </w:r>
    </w:p>
    <w:p w:rsidR="00272ADD" w:rsidRPr="00370D2C" w:rsidRDefault="00837F60" w:rsidP="00837F60">
      <w:pPr>
        <w:pStyle w:val="a4"/>
        <w:shd w:val="clear" w:color="auto" w:fill="FFFFFF"/>
        <w:spacing w:line="384" w:lineRule="atLeast"/>
        <w:jc w:val="both"/>
        <w:rPr>
          <w:rFonts w:eastAsiaTheme="majorEastAsia"/>
          <w:b/>
          <w:bCs/>
          <w:sz w:val="28"/>
          <w:szCs w:val="28"/>
          <w:u w:val="single"/>
        </w:rPr>
      </w:pPr>
      <w:r w:rsidRPr="00370D2C">
        <w:rPr>
          <w:rFonts w:eastAsiaTheme="majorEastAsia"/>
          <w:b/>
          <w:bCs/>
          <w:sz w:val="28"/>
          <w:szCs w:val="28"/>
          <w:u w:val="single"/>
        </w:rPr>
        <w:t>Срок приема заявлени</w:t>
      </w:r>
      <w:r w:rsidR="00370D2C">
        <w:rPr>
          <w:rFonts w:eastAsiaTheme="majorEastAsia"/>
          <w:b/>
          <w:bCs/>
          <w:sz w:val="28"/>
          <w:szCs w:val="28"/>
          <w:u w:val="single"/>
        </w:rPr>
        <w:t>й</w:t>
      </w:r>
      <w:bookmarkStart w:id="0" w:name="_GoBack"/>
      <w:bookmarkEnd w:id="0"/>
      <w:r w:rsidRPr="00370D2C">
        <w:rPr>
          <w:rFonts w:eastAsiaTheme="majorEastAsia"/>
          <w:b/>
          <w:bCs/>
          <w:sz w:val="28"/>
          <w:szCs w:val="28"/>
          <w:u w:val="single"/>
        </w:rPr>
        <w:t xml:space="preserve"> для участия в конкурсе и комплекта документов:</w:t>
      </w:r>
    </w:p>
    <w:p w:rsidR="00837F60" w:rsidRPr="00370D2C" w:rsidRDefault="00837F60" w:rsidP="00837F60">
      <w:pPr>
        <w:pStyle w:val="a4"/>
        <w:shd w:val="clear" w:color="auto" w:fill="FFFFFF"/>
        <w:spacing w:line="384" w:lineRule="atLeast"/>
        <w:jc w:val="both"/>
        <w:rPr>
          <w:rFonts w:eastAsiaTheme="majorEastAsia"/>
          <w:b/>
          <w:bCs/>
          <w:sz w:val="28"/>
          <w:szCs w:val="28"/>
          <w:u w:val="single"/>
        </w:rPr>
      </w:pPr>
      <w:r w:rsidRPr="00370D2C">
        <w:rPr>
          <w:rFonts w:eastAsiaTheme="majorEastAsia"/>
          <w:b/>
          <w:bCs/>
          <w:sz w:val="28"/>
          <w:szCs w:val="28"/>
          <w:u w:val="single"/>
        </w:rPr>
        <w:t xml:space="preserve">с 12.12.2024 по </w:t>
      </w:r>
      <w:r w:rsidR="00272ADD" w:rsidRPr="00370D2C">
        <w:rPr>
          <w:rFonts w:eastAsiaTheme="majorEastAsia"/>
          <w:b/>
          <w:bCs/>
          <w:sz w:val="28"/>
          <w:szCs w:val="28"/>
          <w:u w:val="single"/>
        </w:rPr>
        <w:t>12</w:t>
      </w:r>
      <w:r w:rsidRPr="00370D2C">
        <w:rPr>
          <w:rFonts w:eastAsiaTheme="majorEastAsia"/>
          <w:b/>
          <w:bCs/>
          <w:sz w:val="28"/>
          <w:szCs w:val="28"/>
          <w:u w:val="single"/>
        </w:rPr>
        <w:t>.01.2025.</w:t>
      </w:r>
    </w:p>
    <w:p w:rsidR="00837F60" w:rsidRPr="00370D2C" w:rsidRDefault="00837F60" w:rsidP="00837F60">
      <w:pPr>
        <w:pStyle w:val="a4"/>
        <w:shd w:val="clear" w:color="auto" w:fill="FFFFFF"/>
        <w:spacing w:line="384" w:lineRule="atLeast"/>
        <w:jc w:val="both"/>
        <w:rPr>
          <w:rFonts w:eastAsiaTheme="majorEastAsia"/>
          <w:b/>
          <w:bCs/>
          <w:sz w:val="28"/>
          <w:szCs w:val="28"/>
          <w:u w:val="single"/>
        </w:rPr>
      </w:pPr>
    </w:p>
    <w:p w:rsidR="00837F60" w:rsidRPr="00370D2C" w:rsidRDefault="00837F60" w:rsidP="00837F6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1. </w:t>
      </w:r>
      <w:r w:rsidR="00272ADD"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>Институт аэрокосмических приборов и систем (Институт 1)</w:t>
      </w:r>
    </w:p>
    <w:p w:rsidR="00837F60" w:rsidRPr="00370D2C" w:rsidRDefault="00837F60" w:rsidP="00837F6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7F60" w:rsidRPr="00370D2C" w:rsidRDefault="00837F60" w:rsidP="00837F6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Кафедра </w:t>
      </w:r>
      <w:r w:rsidR="00272ADD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системного анализа и логистики</w:t>
      </w:r>
      <w:r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(Кафедра </w:t>
      </w:r>
      <w:r w:rsidR="00272ADD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37F60" w:rsidRPr="00370D2C" w:rsidRDefault="00837F60" w:rsidP="00837F60">
      <w:pPr>
        <w:pStyle w:val="a4"/>
        <w:jc w:val="both"/>
        <w:rPr>
          <w:rFonts w:eastAsiaTheme="minorEastAsia"/>
          <w:sz w:val="28"/>
          <w:szCs w:val="28"/>
        </w:rPr>
      </w:pPr>
      <w:r w:rsidRPr="00370D2C">
        <w:rPr>
          <w:sz w:val="28"/>
          <w:szCs w:val="28"/>
        </w:rPr>
        <w:t>1.1.1.   Доцент – 1,0 ставка</w:t>
      </w:r>
    </w:p>
    <w:p w:rsidR="00837F60" w:rsidRPr="00370D2C" w:rsidRDefault="00837F60" w:rsidP="00837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Требования к квалификации: 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837F60" w:rsidRPr="00370D2C" w:rsidRDefault="00272ADD" w:rsidP="00837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проведения конкурса: заседание Ученого совета Института аэрокосмических приборов и систем (г. Санкт-Петербург, ул. Большая Морская, д. 67, лит. А, аудитория 13-04).</w:t>
      </w:r>
    </w:p>
    <w:p w:rsidR="00837F60" w:rsidRPr="00370D2C" w:rsidRDefault="00837F60" w:rsidP="00837F6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конкурса: </w:t>
      </w:r>
      <w:r w:rsidR="00272ADD" w:rsidRPr="00370D2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.02.20</w:t>
      </w:r>
      <w:r w:rsidRPr="00370D2C">
        <w:rPr>
          <w:rFonts w:ascii="Times New Roman" w:hAnsi="Times New Roman" w:cs="Times New Roman"/>
          <w:sz w:val="28"/>
          <w:szCs w:val="28"/>
        </w:rPr>
        <w:t>25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F60" w:rsidRPr="00370D2C" w:rsidRDefault="00837F60" w:rsidP="00837F6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конкурса: очная, в порядке, установленном </w:t>
      </w:r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>Положением о конкурсном замещении должностей педагогических работников, относящихся к профессорско-преподавательскому составу, в ГУАП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F60" w:rsidRPr="00370D2C" w:rsidRDefault="00837F60" w:rsidP="00837F60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Срок, на который буде</w:t>
      </w:r>
      <w:r w:rsidR="00272ADD" w:rsidRPr="00370D2C">
        <w:rPr>
          <w:rFonts w:ascii="Times New Roman" w:hAnsi="Times New Roman" w:cs="Times New Roman"/>
          <w:sz w:val="28"/>
          <w:szCs w:val="28"/>
        </w:rPr>
        <w:t xml:space="preserve">т заключаться трудовой договор: по </w:t>
      </w:r>
      <w:r w:rsidRPr="00370D2C">
        <w:rPr>
          <w:rFonts w:ascii="Times New Roman" w:hAnsi="Times New Roman" w:cs="Times New Roman"/>
          <w:sz w:val="28"/>
          <w:szCs w:val="28"/>
        </w:rPr>
        <w:t>31.08.2029</w:t>
      </w:r>
    </w:p>
    <w:p w:rsidR="00837F60" w:rsidRPr="00370D2C" w:rsidRDefault="00837F60" w:rsidP="00837F60">
      <w:pPr>
        <w:shd w:val="clear" w:color="auto" w:fill="FFFFFF"/>
        <w:spacing w:before="100" w:beforeAutospacing="1" w:after="100" w:afterAutospacing="1" w:line="38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9A7" w:rsidRPr="00370D2C" w:rsidRDefault="00EA69A7" w:rsidP="00EA69A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>2. Институт радиотехники и инфокоммуникационных технологий (Институт 2)</w:t>
      </w:r>
    </w:p>
    <w:p w:rsidR="00EA69A7" w:rsidRPr="00370D2C" w:rsidRDefault="00EA69A7" w:rsidP="00EA69A7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69A7" w:rsidRPr="00370D2C" w:rsidRDefault="00EA69A7" w:rsidP="00EA69A7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2.1. Кафедра радиотехнических систем (Кафедра 22)</w:t>
      </w:r>
    </w:p>
    <w:p w:rsidR="00EA69A7" w:rsidRPr="00370D2C" w:rsidRDefault="00EA69A7" w:rsidP="00EA69A7">
      <w:pPr>
        <w:pStyle w:val="a4"/>
        <w:jc w:val="both"/>
        <w:rPr>
          <w:rFonts w:eastAsiaTheme="minorEastAsia"/>
          <w:sz w:val="28"/>
          <w:szCs w:val="28"/>
        </w:rPr>
      </w:pPr>
      <w:r w:rsidRPr="00370D2C">
        <w:rPr>
          <w:sz w:val="28"/>
          <w:szCs w:val="28"/>
        </w:rPr>
        <w:t>2.1.1.   Доцент – 0,5 ставки</w:t>
      </w:r>
    </w:p>
    <w:p w:rsidR="00EA69A7" w:rsidRPr="00370D2C" w:rsidRDefault="00EA69A7" w:rsidP="00EA6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Требования к квалификации: 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A69A7" w:rsidRPr="00370D2C" w:rsidRDefault="00EA69A7" w:rsidP="00EA6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Место проведения конкурса: заседание Ученого совета Института радиотехники и инфокоммуникационных технологий (г. Санкт-Петербург, ул. Большая Морская, д. 67, лит. А, аудитория 52-36).</w:t>
      </w:r>
    </w:p>
    <w:p w:rsidR="00EA69A7" w:rsidRPr="00370D2C" w:rsidRDefault="00EA69A7" w:rsidP="00EA69A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>Дата проведения конкурса: 20.02.20</w:t>
      </w:r>
      <w:r w:rsidRPr="00370D2C">
        <w:rPr>
          <w:rFonts w:ascii="Times New Roman" w:hAnsi="Times New Roman" w:cs="Times New Roman"/>
          <w:sz w:val="28"/>
          <w:szCs w:val="28"/>
        </w:rPr>
        <w:t>25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9A7" w:rsidRPr="00370D2C" w:rsidRDefault="00EA69A7" w:rsidP="00EA69A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конкурса: очная, в порядке, установленном </w:t>
      </w:r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>Положением о конкурсном замещении должностей педагогических работников, относящихся к профессорско-преподавательскому составу, в ГУАП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9A7" w:rsidRPr="00370D2C" w:rsidRDefault="00EA69A7" w:rsidP="00EA69A7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Срок, на который будет заключаться трудовой договор: по 31.08.2029</w:t>
      </w:r>
    </w:p>
    <w:p w:rsidR="00EA69A7" w:rsidRPr="00370D2C" w:rsidRDefault="00EA69A7" w:rsidP="00837F60">
      <w:pPr>
        <w:shd w:val="clear" w:color="auto" w:fill="FFFFFF"/>
        <w:spacing w:before="100" w:beforeAutospacing="1" w:after="100" w:afterAutospacing="1" w:line="38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55C" w:rsidRPr="00370D2C" w:rsidRDefault="00EA69A7" w:rsidP="00E8555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>3</w:t>
      </w:r>
      <w:r w:rsidR="00E8555C"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. Институт </w:t>
      </w:r>
      <w:proofErr w:type="spellStart"/>
      <w:r w:rsidR="00E8555C"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>киберфизических</w:t>
      </w:r>
      <w:proofErr w:type="spellEnd"/>
      <w:r w:rsidR="00E8555C" w:rsidRPr="00370D2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 систем (Институт 3)</w:t>
      </w:r>
    </w:p>
    <w:p w:rsidR="00E8555C" w:rsidRPr="00370D2C" w:rsidRDefault="00E8555C" w:rsidP="00E8555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555C" w:rsidRPr="00370D2C" w:rsidRDefault="00EA69A7" w:rsidP="00E8555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8555C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Кафедра </w:t>
      </w:r>
      <w:r w:rsidR="004A000B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 в технических системах</w:t>
      </w:r>
      <w:r w:rsidR="00E8555C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(Кафедра 3</w:t>
      </w:r>
      <w:r w:rsidR="004A000B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8555C" w:rsidRPr="00370D2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8555C" w:rsidRPr="00370D2C" w:rsidRDefault="00EA69A7" w:rsidP="00E8555C">
      <w:pPr>
        <w:pStyle w:val="a4"/>
        <w:jc w:val="both"/>
        <w:rPr>
          <w:rFonts w:eastAsiaTheme="minorEastAsia"/>
          <w:sz w:val="28"/>
          <w:szCs w:val="28"/>
        </w:rPr>
      </w:pPr>
      <w:r w:rsidRPr="00370D2C">
        <w:rPr>
          <w:sz w:val="28"/>
          <w:szCs w:val="28"/>
        </w:rPr>
        <w:t>3</w:t>
      </w:r>
      <w:r w:rsidR="00E8555C" w:rsidRPr="00370D2C">
        <w:rPr>
          <w:sz w:val="28"/>
          <w:szCs w:val="28"/>
        </w:rPr>
        <w:t xml:space="preserve">.1.1.   </w:t>
      </w:r>
      <w:r w:rsidR="004A000B" w:rsidRPr="00370D2C">
        <w:rPr>
          <w:sz w:val="28"/>
          <w:szCs w:val="28"/>
        </w:rPr>
        <w:t>Доцент</w:t>
      </w:r>
      <w:r w:rsidR="00E8555C" w:rsidRPr="00370D2C">
        <w:rPr>
          <w:sz w:val="28"/>
          <w:szCs w:val="28"/>
        </w:rPr>
        <w:t xml:space="preserve"> – 1,0 ставка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 xml:space="preserve">Требования к квалификации: </w:t>
      </w:r>
      <w:r w:rsidR="004A000B" w:rsidRPr="00370D2C">
        <w:rPr>
          <w:rFonts w:ascii="Times New Roman" w:hAnsi="Times New Roman" w:cs="Times New Roman"/>
          <w:sz w:val="28"/>
          <w:szCs w:val="28"/>
        </w:rPr>
        <w:t>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 xml:space="preserve">Место проведения конкурса: заседание ученого совета Института </w:t>
      </w:r>
      <w:proofErr w:type="spellStart"/>
      <w:r w:rsidRPr="00370D2C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370D2C">
        <w:rPr>
          <w:rFonts w:ascii="Times New Roman" w:hAnsi="Times New Roman" w:cs="Times New Roman"/>
          <w:sz w:val="28"/>
          <w:szCs w:val="28"/>
        </w:rPr>
        <w:t xml:space="preserve"> систем (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г. Санкт-Петербург, ул. Большая Морская, д. 67, лит. А, аудитория 21-17)</w:t>
      </w:r>
      <w:r w:rsidRPr="00370D2C">
        <w:rPr>
          <w:rFonts w:ascii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 проведения конкурса: </w:t>
      </w:r>
      <w:r w:rsidR="004A000B" w:rsidRPr="00370D2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.02.20</w:t>
      </w:r>
      <w:r w:rsidRPr="00370D2C">
        <w:rPr>
          <w:rFonts w:ascii="Times New Roman" w:hAnsi="Times New Roman" w:cs="Times New Roman"/>
          <w:sz w:val="28"/>
          <w:szCs w:val="28"/>
        </w:rPr>
        <w:t>25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конкурса: очная, в порядке, установленном </w:t>
      </w:r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>Положением о конкурсном замещении должностей педагогических работников, относящихся к профессорско-преподавательскому составу, в ГУАП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Срок, на который будет заключаться трудовой договор:</w:t>
      </w:r>
      <w:r w:rsidR="00272ADD" w:rsidRPr="00370D2C">
        <w:rPr>
          <w:rFonts w:ascii="Times New Roman" w:hAnsi="Times New Roman" w:cs="Times New Roman"/>
          <w:sz w:val="28"/>
          <w:szCs w:val="28"/>
        </w:rPr>
        <w:t xml:space="preserve"> по</w:t>
      </w:r>
      <w:r w:rsidRPr="00370D2C">
        <w:rPr>
          <w:rFonts w:ascii="Times New Roman" w:hAnsi="Times New Roman" w:cs="Times New Roman"/>
          <w:sz w:val="28"/>
          <w:szCs w:val="28"/>
        </w:rPr>
        <w:t xml:space="preserve"> 31.08.202</w:t>
      </w:r>
      <w:r w:rsidR="004A000B" w:rsidRPr="00370D2C">
        <w:rPr>
          <w:rFonts w:ascii="Times New Roman" w:hAnsi="Times New Roman" w:cs="Times New Roman"/>
          <w:sz w:val="28"/>
          <w:szCs w:val="28"/>
        </w:rPr>
        <w:t>9</w:t>
      </w:r>
    </w:p>
    <w:p w:rsidR="00E8555C" w:rsidRPr="00370D2C" w:rsidRDefault="00EA69A7" w:rsidP="00E8555C">
      <w:pPr>
        <w:pStyle w:val="a4"/>
        <w:jc w:val="both"/>
        <w:rPr>
          <w:sz w:val="28"/>
          <w:szCs w:val="28"/>
        </w:rPr>
      </w:pPr>
      <w:r w:rsidRPr="00370D2C">
        <w:rPr>
          <w:sz w:val="28"/>
          <w:szCs w:val="28"/>
        </w:rPr>
        <w:t>3</w:t>
      </w:r>
      <w:r w:rsidR="00E8555C" w:rsidRPr="00370D2C">
        <w:rPr>
          <w:sz w:val="28"/>
          <w:szCs w:val="28"/>
        </w:rPr>
        <w:t xml:space="preserve">.1.2.   </w:t>
      </w:r>
      <w:r w:rsidR="004A000B" w:rsidRPr="00370D2C">
        <w:rPr>
          <w:sz w:val="28"/>
          <w:szCs w:val="28"/>
        </w:rPr>
        <w:t>Старший преподаватель</w:t>
      </w:r>
      <w:r w:rsidR="00E8555C" w:rsidRPr="00370D2C">
        <w:rPr>
          <w:sz w:val="28"/>
          <w:szCs w:val="28"/>
        </w:rPr>
        <w:t xml:space="preserve"> – 0,</w:t>
      </w:r>
      <w:r w:rsidR="004A000B" w:rsidRPr="00370D2C">
        <w:rPr>
          <w:sz w:val="28"/>
          <w:szCs w:val="28"/>
        </w:rPr>
        <w:t>2</w:t>
      </w:r>
      <w:r w:rsidR="00E8555C" w:rsidRPr="00370D2C">
        <w:rPr>
          <w:sz w:val="28"/>
          <w:szCs w:val="28"/>
        </w:rPr>
        <w:t>5 ставки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 xml:space="preserve">Требования к квалификации: </w:t>
      </w:r>
      <w:r w:rsidR="004A000B" w:rsidRPr="00370D2C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Место проведения конк</w:t>
      </w:r>
      <w:r w:rsidR="00272ADD" w:rsidRPr="00370D2C">
        <w:rPr>
          <w:rFonts w:ascii="Times New Roman" w:hAnsi="Times New Roman" w:cs="Times New Roman"/>
          <w:sz w:val="28"/>
          <w:szCs w:val="28"/>
        </w:rPr>
        <w:t xml:space="preserve">урса: заседание ученого совета </w:t>
      </w:r>
      <w:r w:rsidRPr="00370D2C">
        <w:rPr>
          <w:rFonts w:ascii="Times New Roman" w:hAnsi="Times New Roman" w:cs="Times New Roman"/>
          <w:sz w:val="28"/>
          <w:szCs w:val="28"/>
        </w:rPr>
        <w:t xml:space="preserve">Института </w:t>
      </w:r>
      <w:proofErr w:type="spellStart"/>
      <w:r w:rsidRPr="00370D2C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370D2C">
        <w:rPr>
          <w:rFonts w:ascii="Times New Roman" w:hAnsi="Times New Roman" w:cs="Times New Roman"/>
          <w:sz w:val="28"/>
          <w:szCs w:val="28"/>
        </w:rPr>
        <w:t xml:space="preserve"> систем (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г. Санкт-Петербург, ул. Большая Морская, д. 67, лит. А, аудитория 21-17)</w:t>
      </w:r>
      <w:r w:rsidRPr="00370D2C">
        <w:rPr>
          <w:rFonts w:ascii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>Дата проведения конкурса: 19.02.20</w:t>
      </w:r>
      <w:r w:rsidRPr="00370D2C">
        <w:rPr>
          <w:rFonts w:ascii="Times New Roman" w:hAnsi="Times New Roman" w:cs="Times New Roman"/>
          <w:sz w:val="28"/>
          <w:szCs w:val="28"/>
        </w:rPr>
        <w:t>25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C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конкурса: очная, в порядке, установленном </w:t>
      </w:r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>относящихся  к</w:t>
      </w:r>
      <w:proofErr w:type="gramEnd"/>
      <w:r w:rsidRPr="00370D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профессорско-преподавательскому составу, в ГУАП</w:t>
      </w:r>
      <w:r w:rsidRPr="0037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55C" w:rsidRPr="00370D2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0D2C">
        <w:rPr>
          <w:rFonts w:ascii="Times New Roman" w:hAnsi="Times New Roman" w:cs="Times New Roman"/>
          <w:sz w:val="28"/>
          <w:szCs w:val="28"/>
        </w:rPr>
        <w:t>Срок, на который будет заключаться трудовой договор:</w:t>
      </w:r>
      <w:r w:rsidR="00272ADD" w:rsidRPr="00370D2C">
        <w:rPr>
          <w:rFonts w:ascii="Times New Roman" w:hAnsi="Times New Roman" w:cs="Times New Roman"/>
          <w:sz w:val="28"/>
          <w:szCs w:val="28"/>
        </w:rPr>
        <w:t xml:space="preserve"> по</w:t>
      </w:r>
      <w:r w:rsidRPr="00370D2C">
        <w:rPr>
          <w:rFonts w:ascii="Times New Roman" w:hAnsi="Times New Roman" w:cs="Times New Roman"/>
          <w:sz w:val="28"/>
          <w:szCs w:val="28"/>
        </w:rPr>
        <w:t xml:space="preserve"> 31.08.202</w:t>
      </w:r>
      <w:r w:rsidR="004A000B" w:rsidRPr="00370D2C">
        <w:rPr>
          <w:rFonts w:ascii="Times New Roman" w:hAnsi="Times New Roman" w:cs="Times New Roman"/>
          <w:sz w:val="28"/>
          <w:szCs w:val="28"/>
        </w:rPr>
        <w:t>9</w:t>
      </w:r>
    </w:p>
    <w:sectPr w:rsidR="00E8555C" w:rsidRPr="00370D2C" w:rsidSect="00827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C2809"/>
    <w:multiLevelType w:val="multilevel"/>
    <w:tmpl w:val="4B36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7BB81128"/>
    <w:multiLevelType w:val="multilevel"/>
    <w:tmpl w:val="A9C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D"/>
    <w:rsid w:val="00203CD1"/>
    <w:rsid w:val="00272ADD"/>
    <w:rsid w:val="003530F6"/>
    <w:rsid w:val="00370D2C"/>
    <w:rsid w:val="00485E5E"/>
    <w:rsid w:val="004A000B"/>
    <w:rsid w:val="00540CDF"/>
    <w:rsid w:val="005E3EF7"/>
    <w:rsid w:val="00630C48"/>
    <w:rsid w:val="00663B58"/>
    <w:rsid w:val="00762A8B"/>
    <w:rsid w:val="00827C37"/>
    <w:rsid w:val="00837F60"/>
    <w:rsid w:val="008F5E57"/>
    <w:rsid w:val="00945CC8"/>
    <w:rsid w:val="00C0604D"/>
    <w:rsid w:val="00E375C3"/>
    <w:rsid w:val="00E8555C"/>
    <w:rsid w:val="00EA029C"/>
    <w:rsid w:val="00EA0608"/>
    <w:rsid w:val="00EA69A7"/>
    <w:rsid w:val="00E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0DF"/>
  <w15:docId w15:val="{403B41FD-5E1B-4962-B4EC-8738A46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8"/>
  </w:style>
  <w:style w:type="paragraph" w:styleId="1">
    <w:name w:val="heading 1"/>
    <w:basedOn w:val="a"/>
    <w:next w:val="a"/>
    <w:link w:val="10"/>
    <w:uiPriority w:val="9"/>
    <w:qFormat/>
    <w:rsid w:val="00C06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6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0604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63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5529848" TargetMode="Externa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2024-12-11T13:45:00Z</cp:lastPrinted>
  <dcterms:created xsi:type="dcterms:W3CDTF">2024-12-09T13:51:00Z</dcterms:created>
  <dcterms:modified xsi:type="dcterms:W3CDTF">2024-12-12T07:22:00Z</dcterms:modified>
</cp:coreProperties>
</file>