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lineRule="auto" w:line="240" w:before="0" w:after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cs="Times New Roman" w:ascii="Times New Roman" w:hAnsi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Конкурс объявлен 14 апреля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2022 года.</w:t>
      </w:r>
    </w:p>
    <w:p>
      <w:pPr>
        <w:pStyle w:val="2"/>
        <w:spacing w:lineRule="auto" w:line="240" w:before="0" w:after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2"/>
        <w:spacing w:lineRule="auto" w:line="240" w:before="0" w:after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2"/>
        <w:spacing w:lineRule="auto" w:line="240" w:before="0" w:after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1. Институт аэрокосмических приборов и систем (Институт № 1)</w:t>
      </w:r>
    </w:p>
    <w:p>
      <w:pPr>
        <w:pStyle w:val="3"/>
        <w:spacing w:lineRule="auto" w:line="240" w:before="0" w:after="0"/>
        <w:ind w:left="567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3"/>
        <w:numPr>
          <w:ilvl w:val="1"/>
          <w:numId w:val="5"/>
        </w:numPr>
        <w:spacing w:lineRule="auto" w:line="240" w:before="0" w:after="0"/>
        <w:ind w:left="567" w:hanging="567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Кафедра аэрокосмических компьютерных и программных систем  (Кафедра № 14)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1.1.1.   Профессор – 0,25 ставки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Место приема заявлений для участия в конкурсе: г. Санкт-Петербург, ул. Большая Морская,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д. 67 лит. А, кабинет 23-05 (отдел кадров работников), телефон            (812) 571-40-43.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окончания приема заявлений: 23</w:t>
      </w:r>
      <w:r>
        <w:rPr>
          <w:rFonts w:cs="Times New Roman" w:ascii="Times New Roman" w:hAnsi="Times New Roman"/>
          <w:color w:val="000000"/>
          <w:sz w:val="24"/>
          <w:szCs w:val="24"/>
        </w:rPr>
        <w:t>.05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.20</w:t>
      </w:r>
      <w:r>
        <w:rPr>
          <w:rFonts w:cs="Times New Roman" w:ascii="Times New Roman" w:hAnsi="Times New Roman"/>
          <w:color w:val="000000"/>
          <w:sz w:val="24"/>
          <w:szCs w:val="24"/>
        </w:rPr>
        <w:t>22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Дата проведения конкурса: 23.06.20</w:t>
      </w:r>
      <w:r>
        <w:rPr>
          <w:rFonts w:cs="Times New Roman" w:ascii="Times New Roman" w:hAnsi="Times New Roman"/>
          <w:sz w:val="24"/>
          <w:szCs w:val="24"/>
        </w:rPr>
        <w:t>22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</w:p>
    <w:p>
      <w:pPr>
        <w:pStyle w:val="2"/>
        <w:spacing w:lineRule="auto" w:line="240" w:before="0" w:after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2"/>
        <w:spacing w:lineRule="auto" w:line="240" w:before="0" w:after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2. Институт фундаментальной подготовки и технологических инноваций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3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2.1. Кафедра прикладной математики  (Кафедра № 2)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 xml:space="preserve">2.1.1.   Доцент – 0,75 ставки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         (812) 571-40-43.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cs="Times New Roman" w:ascii="Times New Roman" w:hAnsi="Times New Roman"/>
          <w:color w:val="000000"/>
          <w:sz w:val="24"/>
          <w:szCs w:val="24"/>
        </w:rPr>
        <w:t>.05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.20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 А, аудитория 13-09).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проведения конкурса: 16.06.20</w:t>
      </w:r>
      <w:r>
        <w:rPr>
          <w:rFonts w:cs="Times New Roman" w:ascii="Times New Roman" w:hAnsi="Times New Roman"/>
          <w:color w:val="000000"/>
          <w:sz w:val="24"/>
          <w:szCs w:val="24"/>
        </w:rPr>
        <w:t>22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rPr/>
      </w:pPr>
      <w:r>
        <w:rPr/>
      </w:r>
    </w:p>
    <w:p>
      <w:pPr>
        <w:pStyle w:val="3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2.2. Кафедра физики  (Кафедра № 3)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2.2.1.   Профессор – 0,1 ставки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Место приема заявлений для участия в конкурсе: г. Санкт-Петербург, ул. Большая Морская,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д. 67 лит. А, кабинет 23-05 (отдел кадров работников), телефон            (812) 571-40-43.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окончания приема заявлений: 23</w:t>
      </w:r>
      <w:r>
        <w:rPr>
          <w:rFonts w:cs="Times New Roman" w:ascii="Times New Roman" w:hAnsi="Times New Roman"/>
          <w:color w:val="000000"/>
          <w:sz w:val="24"/>
          <w:szCs w:val="24"/>
        </w:rPr>
        <w:t>.05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.20</w:t>
      </w:r>
      <w:r>
        <w:rPr>
          <w:rFonts w:cs="Times New Roman" w:ascii="Times New Roman" w:hAnsi="Times New Roman"/>
          <w:color w:val="000000"/>
          <w:sz w:val="24"/>
          <w:szCs w:val="24"/>
        </w:rPr>
        <w:t>22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Дата проведения конкурса: 23.06.20</w:t>
      </w:r>
      <w:r>
        <w:rPr>
          <w:rFonts w:cs="Times New Roman" w:ascii="Times New Roman" w:hAnsi="Times New Roman"/>
          <w:sz w:val="24"/>
          <w:szCs w:val="24"/>
        </w:rPr>
        <w:t>22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 xml:space="preserve">2.2.2.   Доцент – 1,0 ставка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         (812) 571-40-43.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окончания приема заявлений: 29</w:t>
      </w:r>
      <w:r>
        <w:rPr>
          <w:rFonts w:cs="Times New Roman" w:ascii="Times New Roman" w:hAnsi="Times New Roman"/>
          <w:color w:val="000000"/>
          <w:sz w:val="24"/>
          <w:szCs w:val="24"/>
        </w:rPr>
        <w:t>.07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.20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 А, аудитория 13-09).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проведения конкурса: 29.08.20</w:t>
      </w:r>
      <w:r>
        <w:rPr>
          <w:rFonts w:cs="Times New Roman" w:ascii="Times New Roman" w:hAnsi="Times New Roman"/>
          <w:color w:val="000000"/>
          <w:sz w:val="24"/>
          <w:szCs w:val="24"/>
        </w:rPr>
        <w:t>22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 xml:space="preserve">2.2.3.   Доцент – 1,0 ставка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         (812) 571-40-43.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окончания приема заявлений: 29</w:t>
      </w:r>
      <w:r>
        <w:rPr>
          <w:rFonts w:cs="Times New Roman" w:ascii="Times New Roman" w:hAnsi="Times New Roman"/>
          <w:color w:val="000000"/>
          <w:sz w:val="24"/>
          <w:szCs w:val="24"/>
        </w:rPr>
        <w:t>.07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.20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 А, аудитория 13-09).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проведения конкурса: 29.08.20</w:t>
      </w:r>
      <w:r>
        <w:rPr>
          <w:rFonts w:cs="Times New Roman" w:ascii="Times New Roman" w:hAnsi="Times New Roman"/>
          <w:color w:val="000000"/>
          <w:sz w:val="24"/>
          <w:szCs w:val="24"/>
        </w:rPr>
        <w:t>22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 xml:space="preserve">2.2.4.   Доцент – 1,0 ставка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         (812) 571-40-43.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окончания приема заявлений: 29</w:t>
      </w:r>
      <w:r>
        <w:rPr>
          <w:rFonts w:cs="Times New Roman" w:ascii="Times New Roman" w:hAnsi="Times New Roman"/>
          <w:color w:val="000000"/>
          <w:sz w:val="24"/>
          <w:szCs w:val="24"/>
        </w:rPr>
        <w:t>.07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.20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 А, аудитория 13-09).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проведения конкурса: 29.08.20</w:t>
      </w:r>
      <w:r>
        <w:rPr>
          <w:rFonts w:cs="Times New Roman" w:ascii="Times New Roman" w:hAnsi="Times New Roman"/>
          <w:color w:val="000000"/>
          <w:sz w:val="24"/>
          <w:szCs w:val="24"/>
        </w:rPr>
        <w:t>22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 xml:space="preserve">2.2.5.   Доцент – 0,1 ставки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         (812) 571-40-43.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окончания приема заявлений: 29</w:t>
      </w:r>
      <w:r>
        <w:rPr>
          <w:rFonts w:cs="Times New Roman" w:ascii="Times New Roman" w:hAnsi="Times New Roman"/>
          <w:color w:val="000000"/>
          <w:sz w:val="24"/>
          <w:szCs w:val="24"/>
        </w:rPr>
        <w:t>.07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.20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 А, аудитория 13-09).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проведения конкурса: 29.08.20</w:t>
      </w:r>
      <w:r>
        <w:rPr>
          <w:rFonts w:cs="Times New Roman" w:ascii="Times New Roman" w:hAnsi="Times New Roman"/>
          <w:color w:val="000000"/>
          <w:sz w:val="24"/>
          <w:szCs w:val="24"/>
        </w:rPr>
        <w:t>22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rPr/>
      </w:pPr>
      <w:r>
        <w:rPr/>
      </w:r>
    </w:p>
    <w:p>
      <w:pPr>
        <w:pStyle w:val="3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2.3. Кафедра инноватики и интегрированных систем качества</w:t>
      </w:r>
    </w:p>
    <w:p>
      <w:pPr>
        <w:pStyle w:val="3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(Кафедра № 5)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2.3.1.   Профессор – 1,0 ставка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Место приема заявлений для участия в конкурсе: г. Санкт-Петербург, ул. Большая Морская,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д. 67 лит. А, кабинет 23-05 (отдел кадров работников), телефон            (812) 571-40-43.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окончания приема заявлений: 23</w:t>
      </w:r>
      <w:r>
        <w:rPr>
          <w:rFonts w:cs="Times New Roman" w:ascii="Times New Roman" w:hAnsi="Times New Roman"/>
          <w:color w:val="000000"/>
          <w:sz w:val="24"/>
          <w:szCs w:val="24"/>
        </w:rPr>
        <w:t>.05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.20</w:t>
      </w:r>
      <w:r>
        <w:rPr>
          <w:rFonts w:cs="Times New Roman" w:ascii="Times New Roman" w:hAnsi="Times New Roman"/>
          <w:color w:val="000000"/>
          <w:sz w:val="24"/>
          <w:szCs w:val="24"/>
        </w:rPr>
        <w:t>22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Дата проведения конкурса: 23.06.20</w:t>
      </w:r>
      <w:r>
        <w:rPr>
          <w:rFonts w:cs="Times New Roman" w:ascii="Times New Roman" w:hAnsi="Times New Roman"/>
          <w:sz w:val="24"/>
          <w:szCs w:val="24"/>
        </w:rPr>
        <w:t>22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</w:p>
    <w:p>
      <w:pPr>
        <w:pStyle w:val="3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2.4. Кафедра метрологического обеспечения инновационных технологий и промышленной безопасности  (Кафедра № 6)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2.4.1.   Профессор – 0,5 ставки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Место приема заявлений для участия в конкурсе: г. Санкт-Петербург, ул. Большая Морская,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д. 67 лит. А, кабинет 23-05 (отдел кадров работников), телефон            (812) 571-40-43.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окончания приема заявлений: 23</w:t>
      </w:r>
      <w:r>
        <w:rPr>
          <w:rFonts w:cs="Times New Roman" w:ascii="Times New Roman" w:hAnsi="Times New Roman"/>
          <w:color w:val="000000"/>
          <w:sz w:val="24"/>
          <w:szCs w:val="24"/>
        </w:rPr>
        <w:t>.05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.20</w:t>
      </w:r>
      <w:r>
        <w:rPr>
          <w:rFonts w:cs="Times New Roman" w:ascii="Times New Roman" w:hAnsi="Times New Roman"/>
          <w:color w:val="000000"/>
          <w:sz w:val="24"/>
          <w:szCs w:val="24"/>
        </w:rPr>
        <w:t>22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Дата проведения конкурса: 23.06.20</w:t>
      </w:r>
      <w:r>
        <w:rPr>
          <w:rFonts w:cs="Times New Roman" w:ascii="Times New Roman" w:hAnsi="Times New Roman"/>
          <w:sz w:val="24"/>
          <w:szCs w:val="24"/>
        </w:rPr>
        <w:t>22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2.4.2.   Профессор – 0,5 ставки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Место приема заявлений для участия в конкурсе: г. Санкт-Петербург, ул. Большая Морская,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д. 67 лит. А, кабинет 23-05 (отдел кадров работников), телефон            (812) 571-40-43.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окончания приема заявлений: 23</w:t>
      </w:r>
      <w:r>
        <w:rPr>
          <w:rFonts w:cs="Times New Roman" w:ascii="Times New Roman" w:hAnsi="Times New Roman"/>
          <w:color w:val="000000"/>
          <w:sz w:val="24"/>
          <w:szCs w:val="24"/>
        </w:rPr>
        <w:t>.05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.20</w:t>
      </w:r>
      <w:r>
        <w:rPr>
          <w:rFonts w:cs="Times New Roman" w:ascii="Times New Roman" w:hAnsi="Times New Roman"/>
          <w:color w:val="000000"/>
          <w:sz w:val="24"/>
          <w:szCs w:val="24"/>
        </w:rPr>
        <w:t>22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Дата проведения конкурса: 23.06.20</w:t>
      </w:r>
      <w:r>
        <w:rPr>
          <w:rFonts w:cs="Times New Roman" w:ascii="Times New Roman" w:hAnsi="Times New Roman"/>
          <w:sz w:val="24"/>
          <w:szCs w:val="24"/>
        </w:rPr>
        <w:t>22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 xml:space="preserve">2.4.3.   Доцент – 0,5 ставки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         (812) 571-40-43.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cs="Times New Roman" w:ascii="Times New Roman" w:hAnsi="Times New Roman"/>
          <w:color w:val="000000"/>
          <w:sz w:val="24"/>
          <w:szCs w:val="24"/>
        </w:rPr>
        <w:t>.05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.20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 А, аудитория 13-09).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проведения конкурса: 16.06.20</w:t>
      </w:r>
      <w:r>
        <w:rPr>
          <w:rFonts w:cs="Times New Roman" w:ascii="Times New Roman" w:hAnsi="Times New Roman"/>
          <w:color w:val="000000"/>
          <w:sz w:val="24"/>
          <w:szCs w:val="24"/>
        </w:rPr>
        <w:t>22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2"/>
        <w:spacing w:lineRule="auto" w:line="240" w:before="0" w:after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2"/>
        <w:spacing w:lineRule="auto" w:line="240" w:before="0" w:after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2"/>
        <w:spacing w:lineRule="auto" w:line="240" w:before="0" w:after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3. Институт  информационных систем и защиты информации (Институт № 5)</w:t>
      </w:r>
    </w:p>
    <w:p>
      <w:pPr>
        <w:pStyle w:val="3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3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3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3.1. Кафедра инфокоммуникационных систем (Кафедра № 52)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 xml:space="preserve">3.1.1.   Доцент – 0,2 ставки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         (812) 571-40-43.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cs="Times New Roman" w:ascii="Times New Roman" w:hAnsi="Times New Roman"/>
          <w:color w:val="000000"/>
          <w:sz w:val="24"/>
          <w:szCs w:val="24"/>
        </w:rPr>
        <w:t>.05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.20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Место проведения конкурса: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института информационных  систем и защиты информации (г. Санкт-Петербург, ул. Большая Морская, д. 67, лит. А, аудитория 14-49).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проведения конкурса: 16.06.20</w:t>
      </w:r>
      <w:r>
        <w:rPr>
          <w:rFonts w:cs="Times New Roman" w:ascii="Times New Roman" w:hAnsi="Times New Roman"/>
          <w:color w:val="000000"/>
          <w:sz w:val="24"/>
          <w:szCs w:val="24"/>
        </w:rPr>
        <w:t>22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rPr/>
      </w:pPr>
      <w:r>
        <w:rPr/>
      </w:r>
    </w:p>
    <w:p>
      <w:pPr>
        <w:pStyle w:val="3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3.2. Кафедра информационно-сетевых технологий (Кафедра № 53)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lang w:val="en-US"/>
        </w:rPr>
        <w:t>2</w:t>
      </w:r>
      <w:r>
        <w:rPr>
          <w:color w:val="000000"/>
        </w:rPr>
        <w:t xml:space="preserve">.1.   Доцент – 0,5 ставки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         (812) 571-40-43. 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окончания приема заявлений: 16</w:t>
      </w:r>
      <w:r>
        <w:rPr>
          <w:rFonts w:cs="Times New Roman" w:ascii="Times New Roman" w:hAnsi="Times New Roman"/>
          <w:color w:val="000000"/>
          <w:sz w:val="24"/>
          <w:szCs w:val="24"/>
        </w:rPr>
        <w:t>.05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.20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Место проведения конкурса: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института информационных  систем и защиты информации (г. Санкт-Петербург, ул. Большая Морская, д. 67, лит. А, аудитория 14-49).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14" w:hanging="357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Дата проведения конкурса: 16.06.20</w:t>
      </w:r>
      <w:r>
        <w:rPr>
          <w:rFonts w:cs="Times New Roman" w:ascii="Times New Roman" w:hAnsi="Times New Roman"/>
          <w:color w:val="000000"/>
          <w:sz w:val="24"/>
          <w:szCs w:val="24"/>
        </w:rPr>
        <w:t>22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auto"/>
    <w:pitch w:val="default"/>
  </w:font>
  <w:font w:name="Cambria">
    <w:charset w:val="01"/>
    <w:family w:val="auto"/>
    <w:pitch w:val="default"/>
  </w:font>
  <w:font w:name="Calibri">
    <w:charset w:val="01"/>
    <w:family w:val="swiss"/>
    <w:pitch w:val="default"/>
  </w:font>
  <w:font w:name="Calibri Light">
    <w:charset w:val="01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1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78c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f81d8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f81d8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f81d83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f81d8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uiPriority w:val="9"/>
    <w:qFormat/>
    <w:rsid w:val="00f81d8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uiPriority w:val="9"/>
    <w:qFormat/>
    <w:rsid w:val="00f81d8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ascii="Calibri Light" w:hAnsi="Calibri Light"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Calibri Light" w:hAnsi="Calibri Light"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Calibri Light" w:hAnsi="Calibri Light" w:cs="Arial"/>
      <w:lang w:val="zxx" w:eastAsia="zxx" w:bidi="zxx"/>
    </w:rPr>
  </w:style>
  <w:style w:type="paragraph" w:styleId="NormalWeb">
    <w:name w:val="Normal (Web)"/>
    <w:basedOn w:val="Normal"/>
    <w:unhideWhenUsed/>
    <w:qFormat/>
    <w:rsid w:val="004b0d3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LibreOffice/7.3.1.3$Windows_X86_64 LibreOffice_project/a69ca51ded25f3eefd52d7bf9a5fad8c90b87951</Application>
  <AppVersion>15.0000</AppVersion>
  <Pages>5</Pages>
  <Words>1229</Words>
  <Characters>7983</Characters>
  <CharactersWithSpaces>9282</CharactersWithSpaces>
  <Paragraphs>91</Paragraphs>
  <Company>Computer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2022-04-15T09:36:00Z</dcterms:created>
  <dc:creator>User</dc:creator>
  <dc:description/>
  <dc:language>ru-RU</dc:language>
  <cp:lastModifiedBy/>
  <dcterms:modified xsi:type="dcterms:W3CDTF">2022-04-25T12:45:17Z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